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C4C3" w14:textId="603E4501" w:rsidR="00774F9D" w:rsidRDefault="0078775C">
      <w:pPr>
        <w:spacing w:line="276" w:lineRule="auto"/>
        <w:jc w:val="center"/>
        <w:rPr>
          <w:rFonts w:ascii="Montserrat" w:eastAsia="Montserrat" w:hAnsi="Montserrat" w:cs="Montserrat"/>
          <w:sz w:val="34"/>
          <w:szCs w:val="34"/>
        </w:rPr>
      </w:pPr>
      <w:r>
        <w:rPr>
          <w:rFonts w:ascii="Montserrat SemiBold" w:eastAsia="Montserrat SemiBold" w:hAnsi="Montserrat SemiBold" w:cs="Montserrat SemiBold"/>
          <w:sz w:val="34"/>
          <w:szCs w:val="34"/>
        </w:rPr>
        <w:t xml:space="preserve">Mobel Linea demuestra en </w:t>
      </w:r>
      <w:proofErr w:type="spellStart"/>
      <w:r>
        <w:rPr>
          <w:rFonts w:ascii="Montserrat SemiBold" w:eastAsia="Montserrat SemiBold" w:hAnsi="Montserrat SemiBold" w:cs="Montserrat SemiBold"/>
          <w:sz w:val="34"/>
          <w:szCs w:val="34"/>
        </w:rPr>
        <w:t>Orgatec</w:t>
      </w:r>
      <w:proofErr w:type="spellEnd"/>
      <w:r>
        <w:rPr>
          <w:rFonts w:ascii="Montserrat SemiBold" w:eastAsia="Montserrat SemiBold" w:hAnsi="Montserrat SemiBold" w:cs="Montserrat SemiBold"/>
          <w:sz w:val="34"/>
          <w:szCs w:val="34"/>
        </w:rPr>
        <w:t xml:space="preserve"> su crecimiento y madurez empresarial a través de su stand de 450m</w:t>
      </w:r>
      <w:r w:rsidRPr="00FE0094">
        <w:rPr>
          <w:rFonts w:ascii="Montserrat SemiBold" w:eastAsia="Montserrat SemiBold" w:hAnsi="Montserrat SemiBold" w:cs="Montserrat SemiBold"/>
          <w:sz w:val="34"/>
          <w:szCs w:val="34"/>
          <w:vertAlign w:val="superscript"/>
        </w:rPr>
        <w:t>2</w:t>
      </w:r>
    </w:p>
    <w:p w14:paraId="01D228DD" w14:textId="77777777" w:rsidR="00774F9D" w:rsidRDefault="0078775C">
      <w:pPr>
        <w:spacing w:after="0" w:line="276" w:lineRule="auto"/>
        <w:jc w:val="center"/>
        <w:rPr>
          <w:rFonts w:ascii="Montserrat" w:eastAsia="Montserrat" w:hAnsi="Montserrat" w:cs="Montserrat"/>
          <w:i/>
          <w:sz w:val="28"/>
          <w:szCs w:val="28"/>
        </w:rPr>
      </w:pPr>
      <w:r>
        <w:rPr>
          <w:rFonts w:ascii="Montserrat" w:eastAsia="Montserrat" w:hAnsi="Montserrat" w:cs="Montserrat"/>
          <w:i/>
          <w:sz w:val="28"/>
          <w:szCs w:val="28"/>
        </w:rPr>
        <w:t>Las mamparas RB, el hilo conductor del stand de</w:t>
      </w:r>
    </w:p>
    <w:p w14:paraId="7676465A" w14:textId="77777777" w:rsidR="00774F9D" w:rsidRDefault="0078775C">
      <w:pPr>
        <w:spacing w:line="276" w:lineRule="auto"/>
        <w:jc w:val="center"/>
        <w:rPr>
          <w:rFonts w:ascii="Montserrat" w:eastAsia="Montserrat" w:hAnsi="Montserrat" w:cs="Montserrat"/>
          <w:i/>
          <w:sz w:val="28"/>
          <w:szCs w:val="28"/>
        </w:rPr>
      </w:pPr>
      <w:r>
        <w:rPr>
          <w:rFonts w:ascii="Montserrat" w:eastAsia="Montserrat" w:hAnsi="Montserrat" w:cs="Montserrat"/>
          <w:i/>
          <w:sz w:val="28"/>
          <w:szCs w:val="28"/>
        </w:rPr>
        <w:t xml:space="preserve">Mobel Linea en </w:t>
      </w:r>
      <w:proofErr w:type="spellStart"/>
      <w:r>
        <w:rPr>
          <w:rFonts w:ascii="Montserrat" w:eastAsia="Montserrat" w:hAnsi="Montserrat" w:cs="Montserrat"/>
          <w:i/>
          <w:sz w:val="28"/>
          <w:szCs w:val="28"/>
        </w:rPr>
        <w:t>Orgatec</w:t>
      </w:r>
      <w:proofErr w:type="spellEnd"/>
      <w:r>
        <w:rPr>
          <w:rFonts w:ascii="Montserrat" w:eastAsia="Montserrat" w:hAnsi="Montserrat" w:cs="Montserrat"/>
          <w:i/>
          <w:sz w:val="28"/>
          <w:szCs w:val="28"/>
        </w:rPr>
        <w:t>.</w:t>
      </w:r>
    </w:p>
    <w:p w14:paraId="3275E103" w14:textId="77777777" w:rsidR="00774F9D" w:rsidRDefault="00774F9D">
      <w:pPr>
        <w:jc w:val="both"/>
        <w:rPr>
          <w:rFonts w:ascii="Montserrat Light" w:eastAsia="Montserrat Light" w:hAnsi="Montserrat Light" w:cs="Montserrat Light"/>
        </w:rPr>
      </w:pPr>
    </w:p>
    <w:p w14:paraId="6F45F34C" w14:textId="77777777" w:rsidR="00774F9D" w:rsidRDefault="0078775C">
      <w:pPr>
        <w:jc w:val="both"/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 xml:space="preserve">Mobel Linea ha presentado su visión sobre las nuevas formas de trabajo en </w:t>
      </w:r>
      <w:proofErr w:type="spellStart"/>
      <w:r>
        <w:rPr>
          <w:rFonts w:ascii="Montserrat Light" w:eastAsia="Montserrat Light" w:hAnsi="Montserrat Light" w:cs="Montserrat Light"/>
        </w:rPr>
        <w:t>Orgatec</w:t>
      </w:r>
      <w:proofErr w:type="spellEnd"/>
      <w:r>
        <w:rPr>
          <w:rFonts w:ascii="Montserrat Light" w:eastAsia="Montserrat Light" w:hAnsi="Montserrat Light" w:cs="Montserrat Light"/>
        </w:rPr>
        <w:t xml:space="preserve">, la Feria Internacional del Mueble de Oficina de Colonia. Con un stand inmersivo, experiencial e intuitivo, la firma de mobiliario de </w:t>
      </w:r>
      <w:proofErr w:type="gramStart"/>
      <w:r>
        <w:rPr>
          <w:rFonts w:ascii="Montserrat Light" w:eastAsia="Montserrat Light" w:hAnsi="Montserrat Light" w:cs="Montserrat Light"/>
        </w:rPr>
        <w:t>Cervera,</w:t>
      </w:r>
      <w:proofErr w:type="gramEnd"/>
      <w:r>
        <w:rPr>
          <w:rFonts w:ascii="Montserrat Light" w:eastAsia="Montserrat Light" w:hAnsi="Montserrat Light" w:cs="Montserrat Light"/>
        </w:rPr>
        <w:t xml:space="preserve"> ha guiado el recorrido de los visitantes por las diferentes estaciones de trabajo gracias a su nuevo sistema de mamparas RB. </w:t>
      </w:r>
    </w:p>
    <w:p w14:paraId="6993A830" w14:textId="77777777" w:rsidR="00774F9D" w:rsidRDefault="0078775C">
      <w:pPr>
        <w:jc w:val="both"/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 xml:space="preserve">Durante los 5 días de feria, Mobel Linea ha puesto en valor la oficina del futuro como un espacio donde producción y bienestar se unen en busca de una cultura de trabajo híbrida, flexible, colaborativa y resiliente. </w:t>
      </w:r>
    </w:p>
    <w:p w14:paraId="60A823C2" w14:textId="77777777" w:rsidR="00774F9D" w:rsidRDefault="0078775C">
      <w:pPr>
        <w:jc w:val="both"/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 xml:space="preserve">Entre las soluciones expuestas se encuentra </w:t>
      </w:r>
      <w:r>
        <w:rPr>
          <w:rFonts w:ascii="Montserrat SemiBold" w:eastAsia="Montserrat SemiBold" w:hAnsi="Montserrat SemiBold" w:cs="Montserrat SemiBold"/>
        </w:rPr>
        <w:t>MUT</w:t>
      </w:r>
      <w:r>
        <w:rPr>
          <w:rFonts w:ascii="Montserrat Light" w:eastAsia="Montserrat Light" w:hAnsi="Montserrat Light" w:cs="Montserrat Light"/>
        </w:rPr>
        <w:t xml:space="preserve">, una serie de paneles separadores y complementos fonoabsorbentes con los que dinamizar el carácter de los espacios de trabajo sin descuidar el bienestar acústico y el confort visual. </w:t>
      </w:r>
    </w:p>
    <w:p w14:paraId="2D70C004" w14:textId="77777777" w:rsidR="00774F9D" w:rsidRDefault="0078775C">
      <w:pPr>
        <w:jc w:val="both"/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 xml:space="preserve">Otra de las novedades en </w:t>
      </w:r>
      <w:proofErr w:type="spellStart"/>
      <w:r>
        <w:rPr>
          <w:rFonts w:ascii="Montserrat Light" w:eastAsia="Montserrat Light" w:hAnsi="Montserrat Light" w:cs="Montserrat Light"/>
        </w:rPr>
        <w:t>Orgatec</w:t>
      </w:r>
      <w:proofErr w:type="spellEnd"/>
      <w:r>
        <w:rPr>
          <w:rFonts w:ascii="Montserrat Light" w:eastAsia="Montserrat Light" w:hAnsi="Montserrat Light" w:cs="Montserrat Light"/>
        </w:rPr>
        <w:t xml:space="preserve"> 2022, ha sido </w:t>
      </w:r>
      <w:r>
        <w:rPr>
          <w:rFonts w:ascii="Montserrat SemiBold" w:eastAsia="Montserrat SemiBold" w:hAnsi="Montserrat SemiBold" w:cs="Montserrat SemiBold"/>
        </w:rPr>
        <w:t>Home Office Lite</w:t>
      </w:r>
      <w:r>
        <w:rPr>
          <w:rFonts w:ascii="Montserrat Light" w:eastAsia="Montserrat Light" w:hAnsi="Montserrat Light" w:cs="Montserrat Light"/>
        </w:rPr>
        <w:t xml:space="preserve">, una colección especialmente diseñada para resolver la multifuncionalidad del hogar y fortalecer los retos de la oficina dinámica. Sus tres modalidades de producto: </w:t>
      </w:r>
      <w:proofErr w:type="spellStart"/>
      <w:r>
        <w:rPr>
          <w:rFonts w:ascii="Montserrat Light" w:eastAsia="Montserrat Light" w:hAnsi="Montserrat Light" w:cs="Montserrat Light"/>
        </w:rPr>
        <w:t>Room</w:t>
      </w:r>
      <w:proofErr w:type="spellEnd"/>
      <w:r>
        <w:rPr>
          <w:rFonts w:ascii="Montserrat Light" w:eastAsia="Montserrat Light" w:hAnsi="Montserrat Light" w:cs="Montserrat Light"/>
        </w:rPr>
        <w:t xml:space="preserve"> </w:t>
      </w:r>
      <w:proofErr w:type="spellStart"/>
      <w:r>
        <w:rPr>
          <w:rFonts w:ascii="Montserrat Light" w:eastAsia="Montserrat Light" w:hAnsi="Montserrat Light" w:cs="Montserrat Light"/>
        </w:rPr>
        <w:t>Divider</w:t>
      </w:r>
      <w:proofErr w:type="spellEnd"/>
      <w:r>
        <w:rPr>
          <w:rFonts w:ascii="Montserrat Light" w:eastAsia="Montserrat Light" w:hAnsi="Montserrat Light" w:cs="Montserrat Light"/>
        </w:rPr>
        <w:t xml:space="preserve">, Office </w:t>
      </w:r>
      <w:proofErr w:type="spellStart"/>
      <w:r>
        <w:rPr>
          <w:rFonts w:ascii="Montserrat Light" w:eastAsia="Montserrat Light" w:hAnsi="Montserrat Light" w:cs="Montserrat Light"/>
        </w:rPr>
        <w:t>Pod</w:t>
      </w:r>
      <w:proofErr w:type="spellEnd"/>
      <w:r>
        <w:rPr>
          <w:rFonts w:ascii="Montserrat Light" w:eastAsia="Montserrat Light" w:hAnsi="Montserrat Light" w:cs="Montserrat Light"/>
        </w:rPr>
        <w:t xml:space="preserve"> y </w:t>
      </w:r>
      <w:proofErr w:type="spellStart"/>
      <w:r>
        <w:rPr>
          <w:rFonts w:ascii="Montserrat Light" w:eastAsia="Montserrat Light" w:hAnsi="Montserrat Light" w:cs="Montserrat Light"/>
        </w:rPr>
        <w:t>Shelving</w:t>
      </w:r>
      <w:proofErr w:type="spellEnd"/>
      <w:r>
        <w:rPr>
          <w:rFonts w:ascii="Montserrat Light" w:eastAsia="Montserrat Light" w:hAnsi="Montserrat Light" w:cs="Montserrat Light"/>
        </w:rPr>
        <w:t xml:space="preserve"> </w:t>
      </w:r>
      <w:proofErr w:type="spellStart"/>
      <w:r>
        <w:rPr>
          <w:rFonts w:ascii="Montserrat Light" w:eastAsia="Montserrat Light" w:hAnsi="Montserrat Light" w:cs="Montserrat Light"/>
        </w:rPr>
        <w:t>System</w:t>
      </w:r>
      <w:proofErr w:type="spellEnd"/>
      <w:r>
        <w:rPr>
          <w:rFonts w:ascii="Montserrat Light" w:eastAsia="Montserrat Light" w:hAnsi="Montserrat Light" w:cs="Montserrat Light"/>
        </w:rPr>
        <w:t>; son versátiles para adaptarse tanto al ritmo de vida como de trabajo, modulares para integrarse a todo tipo de necesidades, e idóneos para espacios pequeños donde es imperativo aprovechar el espacio.</w:t>
      </w:r>
    </w:p>
    <w:p w14:paraId="59831A91" w14:textId="77777777" w:rsidR="00774F9D" w:rsidRDefault="0078775C">
      <w:pPr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>El último destacado de la firma ha sido la ampliación de su oferta en sillería apostando por la calidad y la tecnología. Un proyecto en diferentes fases que une espacios y perfiles de usuario para crear un nuevo concepto en Mobel Linea.</w:t>
      </w:r>
    </w:p>
    <w:p w14:paraId="159F0099" w14:textId="77777777" w:rsidR="00774F9D" w:rsidRDefault="0078775C">
      <w:pPr>
        <w:rPr>
          <w:rFonts w:ascii="Montserrat SemiBold" w:eastAsia="Montserrat SemiBold" w:hAnsi="Montserrat SemiBold" w:cs="Montserrat SemiBold"/>
          <w:sz w:val="24"/>
          <w:szCs w:val="24"/>
        </w:rPr>
      </w:pPr>
      <w:r>
        <w:br w:type="page"/>
      </w:r>
    </w:p>
    <w:p w14:paraId="0FE6B1D8" w14:textId="77777777" w:rsidR="00774F9D" w:rsidRDefault="0078775C">
      <w:pPr>
        <w:rPr>
          <w:rFonts w:ascii="Montserrat SemiBold" w:eastAsia="Montserrat SemiBold" w:hAnsi="Montserrat SemiBold" w:cs="Montserrat SemiBold"/>
          <w:sz w:val="24"/>
          <w:szCs w:val="24"/>
        </w:rPr>
      </w:pPr>
      <w:r>
        <w:rPr>
          <w:rFonts w:ascii="Montserrat SemiBold" w:eastAsia="Montserrat SemiBold" w:hAnsi="Montserrat SemiBold" w:cs="Montserrat SemiBold"/>
          <w:sz w:val="24"/>
          <w:szCs w:val="24"/>
        </w:rPr>
        <w:lastRenderedPageBreak/>
        <w:t>Acerca de Mobel Linea</w:t>
      </w:r>
    </w:p>
    <w:p w14:paraId="20417128" w14:textId="77777777" w:rsidR="00774F9D" w:rsidRDefault="0078775C">
      <w:pPr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>MOBEL LINEA, S.L. es una empresa familiar fundada en el año 1973 y situada en Cervera, provincia de Lérida (España).</w:t>
      </w:r>
    </w:p>
    <w:p w14:paraId="099EBC2A" w14:textId="77777777" w:rsidR="00774F9D" w:rsidRDefault="0078775C">
      <w:pPr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 xml:space="preserve">Como fabricantes de mobiliario de oficina, desde los inicios, el propósito ha sido ofrecer soluciones sencillas, funcionales, innovadoras y de calidad para transformar los espacios de trabajo en ecosistemas de productividad, convivencia y confort. </w:t>
      </w:r>
    </w:p>
    <w:p w14:paraId="29A54651" w14:textId="77777777" w:rsidR="00774F9D" w:rsidRDefault="0078775C">
      <w:pPr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 xml:space="preserve">Con el paso de los años, la compañía, ha ido ganando notoriedad en el sector y se ha consolidado como uno de los fabricantes de muebles de oficina líder a nivel nacional y </w:t>
      </w:r>
      <w:proofErr w:type="gramStart"/>
      <w:r>
        <w:rPr>
          <w:rFonts w:ascii="Montserrat Light" w:eastAsia="Montserrat Light" w:hAnsi="Montserrat Light" w:cs="Montserrat Light"/>
        </w:rPr>
        <w:t>Europeo</w:t>
      </w:r>
      <w:proofErr w:type="gramEnd"/>
      <w:r>
        <w:rPr>
          <w:rFonts w:ascii="Montserrat Light" w:eastAsia="Montserrat Light" w:hAnsi="Montserrat Light" w:cs="Montserrat Light"/>
        </w:rPr>
        <w:t>.</w:t>
      </w:r>
    </w:p>
    <w:p w14:paraId="44874799" w14:textId="77777777" w:rsidR="00774F9D" w:rsidRDefault="00774F9D">
      <w:pPr>
        <w:rPr>
          <w:rFonts w:ascii="Montserrat Light" w:eastAsia="Montserrat Light" w:hAnsi="Montserrat Light" w:cs="Montserrat Light"/>
        </w:rPr>
      </w:pPr>
    </w:p>
    <w:p w14:paraId="14D29EF0" w14:textId="77777777" w:rsidR="00774F9D" w:rsidRDefault="0078775C">
      <w:pPr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>Para más información puedes ponerte en contacto:</w:t>
      </w:r>
    </w:p>
    <w:p w14:paraId="6F28154E" w14:textId="0E486CC6" w:rsidR="00774F9D" w:rsidRDefault="0078775C">
      <w:pPr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 xml:space="preserve">Natàlia Morales </w:t>
      </w:r>
      <w:r>
        <w:rPr>
          <w:rFonts w:ascii="Montserrat Light" w:eastAsia="Montserrat Light" w:hAnsi="Montserrat Light" w:cs="Montserrat Light"/>
        </w:rPr>
        <w:br/>
        <w:t>973 53 00 50</w:t>
      </w:r>
      <w:r>
        <w:rPr>
          <w:rFonts w:ascii="Montserrat Light" w:eastAsia="Montserrat Light" w:hAnsi="Montserrat Light" w:cs="Montserrat Light"/>
        </w:rPr>
        <w:br/>
        <w:t>natalia@mobellinea.</w:t>
      </w:r>
      <w:r w:rsidR="00C4009D">
        <w:rPr>
          <w:rFonts w:ascii="Montserrat Light" w:eastAsia="Montserrat Light" w:hAnsi="Montserrat Light" w:cs="Montserrat Light"/>
        </w:rPr>
        <w:t>es</w:t>
      </w:r>
    </w:p>
    <w:p w14:paraId="6FC65369" w14:textId="241E1510" w:rsidR="00774F9D" w:rsidRDefault="00774F9D">
      <w:pPr>
        <w:rPr>
          <w:rFonts w:ascii="Montserrat Light" w:eastAsia="Montserrat Light" w:hAnsi="Montserrat Light" w:cs="Montserrat Light"/>
        </w:rPr>
      </w:pPr>
    </w:p>
    <w:p w14:paraId="311ADB08" w14:textId="6E51A209" w:rsidR="00B42BC3" w:rsidRPr="00B42BC3" w:rsidRDefault="00B42BC3" w:rsidP="00B42BC3">
      <w:pPr>
        <w:rPr>
          <w:rFonts w:ascii="Montserrat Light" w:eastAsia="Montserrat Light" w:hAnsi="Montserrat Light" w:cs="Montserrat Light"/>
        </w:rPr>
      </w:pPr>
    </w:p>
    <w:p w14:paraId="4CC23532" w14:textId="517F97CE" w:rsidR="00B42BC3" w:rsidRPr="00B42BC3" w:rsidRDefault="00B42BC3" w:rsidP="00B42BC3">
      <w:pPr>
        <w:rPr>
          <w:rFonts w:ascii="Montserrat Light" w:eastAsia="Montserrat Light" w:hAnsi="Montserrat Light" w:cs="Montserrat Light"/>
        </w:rPr>
      </w:pPr>
    </w:p>
    <w:p w14:paraId="26EF8F1B" w14:textId="4F51CD68" w:rsidR="00B42BC3" w:rsidRPr="00B42BC3" w:rsidRDefault="00B42BC3" w:rsidP="00B42BC3">
      <w:pPr>
        <w:rPr>
          <w:rFonts w:ascii="Montserrat Light" w:eastAsia="Montserrat Light" w:hAnsi="Montserrat Light" w:cs="Montserrat Light"/>
        </w:rPr>
      </w:pPr>
    </w:p>
    <w:p w14:paraId="1041FD61" w14:textId="4EA2299C" w:rsidR="00B42BC3" w:rsidRPr="00B42BC3" w:rsidRDefault="00B42BC3" w:rsidP="00B42BC3">
      <w:pPr>
        <w:rPr>
          <w:rFonts w:ascii="Montserrat Light" w:eastAsia="Montserrat Light" w:hAnsi="Montserrat Light" w:cs="Montserrat Light"/>
        </w:rPr>
      </w:pPr>
    </w:p>
    <w:p w14:paraId="3E23286E" w14:textId="65D2C6DF" w:rsidR="00B42BC3" w:rsidRPr="00B42BC3" w:rsidRDefault="00B42BC3" w:rsidP="00B42BC3">
      <w:pPr>
        <w:rPr>
          <w:rFonts w:ascii="Montserrat Light" w:eastAsia="Montserrat Light" w:hAnsi="Montserrat Light" w:cs="Montserrat Light"/>
        </w:rPr>
      </w:pPr>
    </w:p>
    <w:p w14:paraId="62243AB7" w14:textId="22ED794A" w:rsidR="00B42BC3" w:rsidRPr="00B42BC3" w:rsidRDefault="00B42BC3" w:rsidP="00B42BC3">
      <w:pPr>
        <w:rPr>
          <w:rFonts w:ascii="Montserrat Light" w:eastAsia="Montserrat Light" w:hAnsi="Montserrat Light" w:cs="Montserrat Light"/>
        </w:rPr>
      </w:pPr>
    </w:p>
    <w:p w14:paraId="0B52DA90" w14:textId="04976F27" w:rsidR="00B42BC3" w:rsidRDefault="00B42BC3" w:rsidP="00B42BC3">
      <w:pPr>
        <w:rPr>
          <w:rFonts w:ascii="Montserrat Light" w:eastAsia="Montserrat Light" w:hAnsi="Montserrat Light" w:cs="Montserrat Light"/>
        </w:rPr>
      </w:pPr>
    </w:p>
    <w:p w14:paraId="408FDE6B" w14:textId="6A549200" w:rsidR="00B42BC3" w:rsidRDefault="00B42BC3" w:rsidP="00B42BC3">
      <w:pPr>
        <w:rPr>
          <w:rFonts w:ascii="Montserrat Light" w:eastAsia="Montserrat Light" w:hAnsi="Montserrat Light" w:cs="Montserrat Light"/>
        </w:rPr>
      </w:pPr>
    </w:p>
    <w:p w14:paraId="4971EFC1" w14:textId="33078C37" w:rsidR="00B42BC3" w:rsidRPr="00B42BC3" w:rsidRDefault="00B42BC3" w:rsidP="00B42BC3">
      <w:pPr>
        <w:tabs>
          <w:tab w:val="left" w:pos="2250"/>
        </w:tabs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ab/>
      </w:r>
    </w:p>
    <w:sectPr w:rsidR="00B42BC3" w:rsidRPr="00B42BC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A2B4" w14:textId="77777777" w:rsidR="00187D07" w:rsidRDefault="0078775C">
      <w:pPr>
        <w:spacing w:after="0" w:line="240" w:lineRule="auto"/>
      </w:pPr>
      <w:r>
        <w:separator/>
      </w:r>
    </w:p>
  </w:endnote>
  <w:endnote w:type="continuationSeparator" w:id="0">
    <w:p w14:paraId="2293039A" w14:textId="77777777" w:rsidR="00187D07" w:rsidRDefault="00787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007" w:usb1="00000001" w:usb2="00000000" w:usb3="00000000" w:csb0="00000193" w:csb1="00000000"/>
  </w:font>
  <w:font w:name="Montserrat Light"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4F55C" w14:textId="77777777" w:rsidR="00774F9D" w:rsidRDefault="00774F9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ascii="Montserrat Light" w:eastAsia="Montserrat Light" w:hAnsi="Montserrat Light" w:cs="Montserrat Light"/>
        <w:color w:val="000000"/>
      </w:rPr>
    </w:pPr>
  </w:p>
  <w:tbl>
    <w:tblPr>
      <w:tblStyle w:val="a"/>
      <w:tblW w:w="8494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954"/>
      <w:gridCol w:w="2540"/>
    </w:tblGrid>
    <w:tr w:rsidR="00774F9D" w14:paraId="6B365655" w14:textId="77777777">
      <w:tc>
        <w:tcPr>
          <w:tcW w:w="8494" w:type="dxa"/>
          <w:gridSpan w:val="2"/>
          <w:tcBorders>
            <w:top w:val="single" w:sz="4" w:space="0" w:color="000000"/>
          </w:tcBorders>
        </w:tcPr>
        <w:p w14:paraId="50B5D843" w14:textId="77777777" w:rsidR="00774F9D" w:rsidRDefault="00774F9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color w:val="000000"/>
            </w:rPr>
          </w:pPr>
        </w:p>
      </w:tc>
    </w:tr>
    <w:tr w:rsidR="00774F9D" w:rsidRPr="0078775C" w14:paraId="02113F2E" w14:textId="77777777" w:rsidTr="00B42BC3">
      <w:tc>
        <w:tcPr>
          <w:tcW w:w="5954" w:type="dxa"/>
        </w:tcPr>
        <w:p w14:paraId="1E9AEC79" w14:textId="77777777" w:rsidR="00774F9D" w:rsidRDefault="007877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3117A7F4" wp14:editId="73930B49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04925" cy="769544"/>
                <wp:effectExtent l="0" t="0" r="0" b="0"/>
                <wp:wrapSquare wrapText="bothSides" distT="0" distB="0" distL="114300" distR="114300"/>
                <wp:docPr id="2" name="image1.jpg" descr="Logotipo&#10;&#10;Descripción generada automá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Logotipo&#10;&#10;Descripción generada automáticamente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4925" cy="76954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540" w:type="dxa"/>
        </w:tcPr>
        <w:p w14:paraId="386E9F85" w14:textId="77777777" w:rsidR="00774F9D" w:rsidRDefault="007877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rFonts w:ascii="Montserrat Light" w:eastAsia="Montserrat Light" w:hAnsi="Montserrat Light" w:cs="Montserrat Light"/>
              <w:color w:val="000000"/>
              <w:sz w:val="20"/>
              <w:szCs w:val="20"/>
            </w:rPr>
          </w:pPr>
          <w:r>
            <w:rPr>
              <w:rFonts w:ascii="Montserrat Light" w:eastAsia="Montserrat Light" w:hAnsi="Montserrat Light" w:cs="Montserrat Light"/>
              <w:color w:val="000000"/>
              <w:sz w:val="20"/>
              <w:szCs w:val="20"/>
            </w:rPr>
            <w:t>Ctra. De Guissona, km. 1</w:t>
          </w:r>
        </w:p>
        <w:p w14:paraId="06EA88B0" w14:textId="77777777" w:rsidR="00774F9D" w:rsidRPr="00B42BC3" w:rsidRDefault="007877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rFonts w:ascii="Montserrat Light" w:eastAsia="Montserrat Light" w:hAnsi="Montserrat Light" w:cs="Montserrat Light"/>
              <w:color w:val="000000"/>
              <w:sz w:val="20"/>
              <w:szCs w:val="20"/>
            </w:rPr>
          </w:pPr>
          <w:r w:rsidRPr="00B42BC3">
            <w:rPr>
              <w:rFonts w:ascii="Montserrat Light" w:eastAsia="Montserrat Light" w:hAnsi="Montserrat Light" w:cs="Montserrat Light"/>
              <w:color w:val="000000"/>
              <w:sz w:val="20"/>
              <w:szCs w:val="20"/>
            </w:rPr>
            <w:t>973 53 00 50</w:t>
          </w:r>
        </w:p>
        <w:p w14:paraId="6E8A7378" w14:textId="77777777" w:rsidR="00774F9D" w:rsidRPr="00B42BC3" w:rsidRDefault="007877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rFonts w:ascii="Montserrat Light" w:eastAsia="Montserrat Light" w:hAnsi="Montserrat Light" w:cs="Montserrat Light"/>
              <w:color w:val="000000"/>
              <w:sz w:val="20"/>
              <w:szCs w:val="20"/>
            </w:rPr>
          </w:pPr>
          <w:r w:rsidRPr="00B42BC3">
            <w:rPr>
              <w:rFonts w:ascii="Montserrat Light" w:eastAsia="Montserrat Light" w:hAnsi="Montserrat Light" w:cs="Montserrat Light"/>
              <w:color w:val="000000"/>
              <w:sz w:val="20"/>
              <w:szCs w:val="20"/>
            </w:rPr>
            <w:t>25200 Cervera (Lleida)</w:t>
          </w:r>
        </w:p>
        <w:p w14:paraId="507CB0E3" w14:textId="77777777" w:rsidR="00774F9D" w:rsidRPr="0078775C" w:rsidRDefault="007877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rFonts w:ascii="Montserrat Light" w:eastAsia="Montserrat Light" w:hAnsi="Montserrat Light" w:cs="Montserrat Light"/>
              <w:color w:val="000000"/>
              <w:sz w:val="20"/>
              <w:szCs w:val="20"/>
              <w:lang w:val="fr-BE"/>
            </w:rPr>
          </w:pPr>
          <w:r w:rsidRPr="0078775C">
            <w:rPr>
              <w:rFonts w:ascii="Montserrat Light" w:eastAsia="Montserrat Light" w:hAnsi="Montserrat Light" w:cs="Montserrat Light"/>
              <w:color w:val="000000"/>
              <w:sz w:val="20"/>
              <w:szCs w:val="20"/>
              <w:lang w:val="fr-BE"/>
            </w:rPr>
            <w:t>España</w:t>
          </w:r>
        </w:p>
        <w:p w14:paraId="5A9ADCB0" w14:textId="77777777" w:rsidR="00774F9D" w:rsidRPr="0078775C" w:rsidRDefault="007877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rFonts w:ascii="Montserrat Light" w:eastAsia="Montserrat Light" w:hAnsi="Montserrat Light" w:cs="Montserrat Light"/>
              <w:color w:val="000000"/>
              <w:lang w:val="fr-BE"/>
            </w:rPr>
          </w:pPr>
          <w:r w:rsidRPr="0078775C">
            <w:rPr>
              <w:rFonts w:ascii="Montserrat Light" w:eastAsia="Montserrat Light" w:hAnsi="Montserrat Light" w:cs="Montserrat Light"/>
              <w:color w:val="000000"/>
              <w:sz w:val="20"/>
              <w:szCs w:val="20"/>
              <w:lang w:val="fr-BE"/>
            </w:rPr>
            <w:t>www.mobellinea.com</w:t>
          </w:r>
        </w:p>
      </w:tc>
    </w:tr>
  </w:tbl>
  <w:p w14:paraId="6AB1891F" w14:textId="77777777" w:rsidR="00774F9D" w:rsidRPr="0078775C" w:rsidRDefault="00774F9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lang w:val="fr-BE"/>
      </w:rPr>
    </w:pPr>
  </w:p>
  <w:p w14:paraId="37E65A0F" w14:textId="77777777" w:rsidR="00774F9D" w:rsidRPr="0078775C" w:rsidRDefault="00774F9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AC993" w14:textId="77777777" w:rsidR="00187D07" w:rsidRDefault="0078775C">
      <w:pPr>
        <w:spacing w:after="0" w:line="240" w:lineRule="auto"/>
      </w:pPr>
      <w:r>
        <w:separator/>
      </w:r>
    </w:p>
  </w:footnote>
  <w:footnote w:type="continuationSeparator" w:id="0">
    <w:p w14:paraId="73F5583C" w14:textId="77777777" w:rsidR="00187D07" w:rsidRDefault="00787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3913D" w14:textId="77777777" w:rsidR="00774F9D" w:rsidRDefault="0078775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360" w:lineRule="auto"/>
      <w:jc w:val="right"/>
      <w:rPr>
        <w:rFonts w:ascii="Montserrat" w:eastAsia="Montserrat" w:hAnsi="Montserrat" w:cs="Montserrat"/>
        <w:color w:val="000000"/>
      </w:rPr>
    </w:pPr>
    <w:r>
      <w:rPr>
        <w:rFonts w:ascii="Montserrat" w:eastAsia="Montserrat" w:hAnsi="Montserrat" w:cs="Montserrat"/>
        <w:color w:val="000000"/>
      </w:rPr>
      <w:t>NOTA DE PRENSA</w:t>
    </w:r>
  </w:p>
  <w:p w14:paraId="3917945F" w14:textId="77777777" w:rsidR="00774F9D" w:rsidRDefault="00774F9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rFonts w:ascii="Montserrat Light" w:eastAsia="Montserrat Light" w:hAnsi="Montserrat Light" w:cs="Montserrat Light"/>
        <w:color w:val="000000"/>
      </w:rPr>
    </w:pPr>
  </w:p>
  <w:p w14:paraId="58A3D7BA" w14:textId="77777777" w:rsidR="00774F9D" w:rsidRDefault="00774F9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rFonts w:ascii="Montserrat Light" w:eastAsia="Montserrat Light" w:hAnsi="Montserrat Light" w:cs="Montserrat Light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F9D"/>
    <w:rsid w:val="00187D07"/>
    <w:rsid w:val="0047036A"/>
    <w:rsid w:val="00774F9D"/>
    <w:rsid w:val="0078775C"/>
    <w:rsid w:val="00B42BC3"/>
    <w:rsid w:val="00C4009D"/>
    <w:rsid w:val="00FE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F879"/>
  <w15:docId w15:val="{C9B45862-A139-4E2C-A2A2-418AB37FE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F348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8B6"/>
  </w:style>
  <w:style w:type="paragraph" w:styleId="Piedepgina">
    <w:name w:val="footer"/>
    <w:basedOn w:val="Normal"/>
    <w:link w:val="PiedepginaCar"/>
    <w:uiPriority w:val="99"/>
    <w:unhideWhenUsed/>
    <w:rsid w:val="00F348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8B6"/>
  </w:style>
  <w:style w:type="table" w:styleId="Tablaconcuadrcula">
    <w:name w:val="Table Grid"/>
    <w:basedOn w:val="Tablanormal"/>
    <w:uiPriority w:val="39"/>
    <w:rsid w:val="000F2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Oh/E48kcg9BT9aUhu5Acr4OPcg==">AMUW2mXXaVkNsIO0dBXTQRDl+EiczYcb8Jf1h0/WI7xXro2ZjRrtRYBeO8A5+wuT+fRDduJTOiWNpewhUD8JebSY2eqmV1ObPGRbX4ghyuRkfjp42MSev64=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364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Giménez</dc:creator>
  <cp:lastModifiedBy>David Giménez</cp:lastModifiedBy>
  <cp:revision>6</cp:revision>
  <cp:lastPrinted>2022-11-04T10:31:00Z</cp:lastPrinted>
  <dcterms:created xsi:type="dcterms:W3CDTF">2022-10-27T05:30:00Z</dcterms:created>
  <dcterms:modified xsi:type="dcterms:W3CDTF">2022-11-04T10:31:00Z</dcterms:modified>
</cp:coreProperties>
</file>